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4F" w:rsidRPr="008F05D9" w:rsidRDefault="001E274F" w:rsidP="001E274F">
      <w:pPr>
        <w:jc w:val="both"/>
        <w:rPr>
          <w:rFonts w:ascii="Arial" w:hAnsi="Arial" w:cs="Arial"/>
        </w:rPr>
      </w:pPr>
      <w:r w:rsidRPr="008F05D9">
        <w:rPr>
          <w:rFonts w:ascii="Arial" w:hAnsi="Arial" w:cs="Arial"/>
        </w:rPr>
        <w:t xml:space="preserve">San Luis de la Paz, Guanajuato., </w:t>
      </w:r>
      <w:r>
        <w:rPr>
          <w:rFonts w:ascii="Arial" w:hAnsi="Arial" w:cs="Arial"/>
        </w:rPr>
        <w:t xml:space="preserve">24 veinticuatro de septiembre </w:t>
      </w:r>
      <w:r w:rsidRPr="008F05D9">
        <w:rPr>
          <w:rFonts w:ascii="Arial" w:hAnsi="Arial" w:cs="Arial"/>
        </w:rPr>
        <w:t>de 2021 dos mil veintiuno.------</w:t>
      </w:r>
      <w:r>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VISTOS.-</w:t>
      </w:r>
      <w:r w:rsidRPr="008F05D9">
        <w:rPr>
          <w:rFonts w:ascii="Arial" w:hAnsi="Arial" w:cs="Arial"/>
        </w:rPr>
        <w:t xml:space="preserve"> Para resolver los autos de la Demanda de Juicio de Nulidad Expediente Número 31/2021, promovido por la ciudadana </w:t>
      </w:r>
      <w:r>
        <w:rPr>
          <w:rFonts w:ascii="Arial" w:hAnsi="Arial" w:cs="Arial"/>
        </w:rPr>
        <w:t>***</w:t>
      </w:r>
      <w:r w:rsidRPr="008F05D9">
        <w:rPr>
          <w:rFonts w:ascii="Arial" w:hAnsi="Arial" w:cs="Arial"/>
          <w:b/>
        </w:rPr>
        <w:t xml:space="preserve">, </w:t>
      </w:r>
      <w:r w:rsidRPr="008F05D9">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1E274F" w:rsidRPr="008F05D9" w:rsidRDefault="001E274F" w:rsidP="001E274F">
      <w:pPr>
        <w:jc w:val="center"/>
        <w:rPr>
          <w:rFonts w:ascii="Arial" w:hAnsi="Arial" w:cs="Arial"/>
          <w:b/>
        </w:rPr>
      </w:pPr>
      <w:r w:rsidRPr="008F05D9">
        <w:rPr>
          <w:rFonts w:ascii="Arial" w:hAnsi="Arial" w:cs="Arial"/>
          <w:b/>
        </w:rPr>
        <w:t>R E S U L T A N D O</w:t>
      </w:r>
    </w:p>
    <w:p w:rsidR="001E274F" w:rsidRPr="008F05D9" w:rsidRDefault="001E274F" w:rsidP="001E274F">
      <w:pPr>
        <w:jc w:val="both"/>
        <w:rPr>
          <w:rFonts w:ascii="Arial" w:hAnsi="Arial" w:cs="Arial"/>
        </w:rPr>
      </w:pPr>
      <w:r w:rsidRPr="008F05D9">
        <w:rPr>
          <w:rFonts w:ascii="Arial" w:hAnsi="Arial" w:cs="Arial"/>
          <w:b/>
        </w:rPr>
        <w:t>PRIMERO.-</w:t>
      </w:r>
      <w:r w:rsidRPr="008F05D9">
        <w:rPr>
          <w:rFonts w:ascii="Arial" w:hAnsi="Arial" w:cs="Arial"/>
        </w:rPr>
        <w:t xml:space="preserve"> Con fecha 24 veinticuatro  de junio  de 2021 dos mil veintiuno, la ciudadana </w:t>
      </w:r>
      <w:r>
        <w:rPr>
          <w:rFonts w:ascii="Arial" w:hAnsi="Arial" w:cs="Arial"/>
        </w:rPr>
        <w:t>**</w:t>
      </w:r>
      <w:r w:rsidRPr="008F05D9">
        <w:rPr>
          <w:rFonts w:ascii="Arial" w:hAnsi="Arial" w:cs="Arial"/>
          <w:b/>
        </w:rPr>
        <w:t xml:space="preserve">, </w:t>
      </w:r>
      <w:r w:rsidRPr="008F05D9">
        <w:rPr>
          <w:rFonts w:ascii="Arial" w:hAnsi="Arial" w:cs="Arial"/>
        </w:rPr>
        <w:t xml:space="preserve"> promovió  Demanda de Juicio de Nulidad en contra de la Tesorera Municipal y  Encargado del Departamento Predial y Catastro, ambas autoridades   de esta Alcaldía,  sobre el acto administrativo  traducido en constancia No. 00483/2021, de fecha  28 veintiocho de mayo de 2021 dos mil veintiuno,  solicitando la nulidad de la misma en  los términos del artículo 255 del Código de Procedimiento y Justicia Administrativa para el Estado y los Municipios de Guanajuato.-----------</w:t>
      </w:r>
      <w:r>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SEGUNDO.-</w:t>
      </w:r>
      <w:r w:rsidRPr="008F05D9">
        <w:rPr>
          <w:rFonts w:ascii="Arial" w:hAnsi="Arial" w:cs="Arial"/>
        </w:rPr>
        <w:t xml:space="preserve"> Por auto de fecha 25 veinticinco de junio  del año que transcurre,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28 veintiocho y 29 veintinueve  de junio  de 2021  dos mil veintiuno.--------------------</w:t>
      </w:r>
      <w:r>
        <w:rPr>
          <w:rFonts w:ascii="Arial" w:hAnsi="Arial" w:cs="Arial"/>
        </w:rPr>
        <w:t>--------------------</w:t>
      </w:r>
      <w:r w:rsidRPr="008F05D9">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TERCERO.-</w:t>
      </w:r>
      <w:r w:rsidRPr="008F05D9">
        <w:rPr>
          <w:rFonts w:ascii="Arial" w:hAnsi="Arial" w:cs="Arial"/>
        </w:rPr>
        <w:t xml:space="preserve"> Por auto de fecha 15 quince  de julio del año corre,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8F05D9">
        <w:rPr>
          <w:rFonts w:ascii="Arial" w:hAnsi="Arial" w:cs="Arial"/>
        </w:rPr>
        <w:t>-------------------------------------------</w:t>
      </w:r>
    </w:p>
    <w:p w:rsidR="001E274F" w:rsidRPr="00DC19F1" w:rsidRDefault="001E274F" w:rsidP="001E274F">
      <w:pPr>
        <w:jc w:val="both"/>
        <w:rPr>
          <w:rFonts w:ascii="Arial" w:hAnsi="Arial" w:cs="Arial"/>
        </w:rPr>
      </w:pPr>
      <w:r w:rsidRPr="008F05D9">
        <w:rPr>
          <w:rFonts w:ascii="Arial" w:hAnsi="Arial" w:cs="Arial"/>
          <w:b/>
        </w:rPr>
        <w:t xml:space="preserve">CUARTO.- </w:t>
      </w:r>
      <w:r w:rsidRPr="008F05D9">
        <w:rPr>
          <w:rFonts w:ascii="Arial" w:hAnsi="Arial" w:cs="Arial"/>
        </w:rPr>
        <w:t>En fecha 2 dos  de septiembre  de 2021 dos mil veintiuno,  se celebró la  Audiencia de Alegatos, con la formulación  de  apuntes de alegatos de parte actora,  lo anterior de conformidad con el artículo 286 del Código de Procedimiento y Justicia Administrativa para el Estado y los Municipios de Guanajuato.-------</w:t>
      </w:r>
      <w:r>
        <w:rPr>
          <w:rFonts w:ascii="Arial" w:hAnsi="Arial" w:cs="Arial"/>
        </w:rPr>
        <w:t>-----------------------</w:t>
      </w:r>
    </w:p>
    <w:p w:rsidR="001E274F" w:rsidRPr="008F05D9" w:rsidRDefault="001E274F" w:rsidP="001E274F">
      <w:pPr>
        <w:jc w:val="center"/>
        <w:rPr>
          <w:rFonts w:ascii="Arial" w:hAnsi="Arial" w:cs="Arial"/>
          <w:b/>
        </w:rPr>
      </w:pPr>
      <w:r w:rsidRPr="008F05D9">
        <w:rPr>
          <w:rFonts w:ascii="Arial" w:hAnsi="Arial" w:cs="Arial"/>
          <w:b/>
        </w:rPr>
        <w:t>C O N S I D E R A N D O</w:t>
      </w:r>
    </w:p>
    <w:p w:rsidR="001E274F" w:rsidRPr="008F05D9" w:rsidRDefault="001E274F" w:rsidP="001E274F">
      <w:pPr>
        <w:jc w:val="both"/>
        <w:rPr>
          <w:rFonts w:ascii="Arial" w:hAnsi="Arial" w:cs="Arial"/>
        </w:rPr>
      </w:pPr>
      <w:r w:rsidRPr="008F05D9">
        <w:rPr>
          <w:rFonts w:ascii="Arial" w:hAnsi="Arial" w:cs="Arial"/>
          <w:b/>
        </w:rPr>
        <w:t xml:space="preserve">PRIMERO.- </w:t>
      </w:r>
      <w:r w:rsidRPr="008F05D9">
        <w:rPr>
          <w:rFonts w:ascii="Arial" w:hAnsi="Arial" w:cs="Arial"/>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SEGUNDO.-</w:t>
      </w:r>
      <w:r w:rsidRPr="008F05D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TERCERO.-</w:t>
      </w:r>
      <w:r w:rsidRPr="008F05D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1E274F" w:rsidRPr="008F05D9" w:rsidRDefault="001E274F" w:rsidP="001E274F">
      <w:pPr>
        <w:jc w:val="both"/>
        <w:rPr>
          <w:rFonts w:ascii="Arial" w:hAnsi="Arial" w:cs="Arial"/>
          <w:i/>
        </w:rPr>
      </w:pPr>
      <w:r w:rsidRPr="008F05D9">
        <w:rPr>
          <w:rFonts w:ascii="Arial" w:hAnsi="Arial" w:cs="Arial"/>
        </w:rPr>
        <w:t>“</w:t>
      </w:r>
      <w:r w:rsidRPr="008F05D9">
        <w:rPr>
          <w:rFonts w:ascii="Arial" w:hAnsi="Arial" w:cs="Arial"/>
          <w:b/>
          <w:i/>
        </w:rPr>
        <w:t>SOBRESEIMIENTO, MOTIVOS DE</w:t>
      </w:r>
      <w:r w:rsidRPr="008F05D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E274F" w:rsidRDefault="001E274F" w:rsidP="001E274F">
      <w:pPr>
        <w:jc w:val="both"/>
        <w:rPr>
          <w:rFonts w:ascii="Arial" w:hAnsi="Arial" w:cs="Arial"/>
          <w:i/>
        </w:rPr>
      </w:pPr>
      <w:r w:rsidRPr="008F05D9">
        <w:rPr>
          <w:rFonts w:ascii="Arial" w:hAnsi="Arial" w:cs="Arial"/>
          <w:b/>
          <w:i/>
        </w:rPr>
        <w:t>“IMPROCEDENCIA.-</w:t>
      </w:r>
      <w:r w:rsidRPr="008F05D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1E274F" w:rsidRDefault="001E274F" w:rsidP="001E274F">
      <w:pPr>
        <w:jc w:val="both"/>
        <w:rPr>
          <w:rFonts w:ascii="Arial" w:hAnsi="Arial" w:cs="Arial"/>
          <w:i/>
        </w:rPr>
      </w:pPr>
    </w:p>
    <w:p w:rsidR="001E274F" w:rsidRDefault="001E274F" w:rsidP="001E274F">
      <w:pPr>
        <w:jc w:val="both"/>
        <w:rPr>
          <w:rFonts w:ascii="Arial" w:hAnsi="Arial" w:cs="Arial"/>
          <w:i/>
        </w:rPr>
      </w:pPr>
    </w:p>
    <w:p w:rsidR="001E274F" w:rsidRPr="008F05D9" w:rsidRDefault="001E274F" w:rsidP="001E274F">
      <w:pPr>
        <w:jc w:val="both"/>
        <w:rPr>
          <w:rFonts w:ascii="Arial" w:hAnsi="Arial" w:cs="Arial"/>
          <w:i/>
        </w:rPr>
      </w:pPr>
      <w:r w:rsidRPr="008F05D9">
        <w:rPr>
          <w:rFonts w:ascii="Arial" w:hAnsi="Arial" w:cs="Arial"/>
          <w:i/>
        </w:rPr>
        <w:t>Apéndice al Semanario Judicial de la Federación, 1917 – 1988, Segunda Parte, Salas y Tesis Comunes, visible en la pág. 1538.</w:t>
      </w:r>
    </w:p>
    <w:p w:rsidR="001E274F" w:rsidRPr="008F05D9" w:rsidRDefault="001E274F" w:rsidP="001E274F">
      <w:pPr>
        <w:jc w:val="both"/>
        <w:rPr>
          <w:rFonts w:ascii="Arial" w:hAnsi="Arial" w:cs="Arial"/>
        </w:rPr>
      </w:pPr>
      <w:r w:rsidRPr="008F05D9">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8F05D9">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CUARTO.-</w:t>
      </w:r>
      <w:r w:rsidRPr="008F05D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1E274F" w:rsidRPr="008F05D9" w:rsidRDefault="001E274F" w:rsidP="001E274F">
      <w:pPr>
        <w:jc w:val="both"/>
        <w:rPr>
          <w:rFonts w:ascii="Arial" w:hAnsi="Arial" w:cs="Arial"/>
        </w:rPr>
      </w:pPr>
      <w:r w:rsidRPr="008F05D9">
        <w:rPr>
          <w:rFonts w:ascii="Arial" w:hAnsi="Arial" w:cs="Arial"/>
        </w:rPr>
        <w:t>“</w:t>
      </w:r>
      <w:r w:rsidRPr="008F05D9">
        <w:rPr>
          <w:rFonts w:ascii="Arial" w:hAnsi="Arial" w:cs="Arial"/>
          <w:b/>
          <w:i/>
        </w:rPr>
        <w:t>CONCEPTOS DE VIOLACIÓN, EL JUEZ NO ESTA OBLIGADO A TRANSCRIBIRLOS.-</w:t>
      </w:r>
      <w:r w:rsidRPr="008F05D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8F05D9">
        <w:rPr>
          <w:rFonts w:ascii="Arial" w:hAnsi="Arial" w:cs="Arial"/>
        </w:rPr>
        <w:t>”.</w:t>
      </w:r>
    </w:p>
    <w:p w:rsidR="001E274F" w:rsidRPr="008F05D9" w:rsidRDefault="001E274F" w:rsidP="001E274F">
      <w:pPr>
        <w:jc w:val="both"/>
        <w:rPr>
          <w:rFonts w:ascii="Arial" w:hAnsi="Arial" w:cs="Arial"/>
        </w:rPr>
      </w:pPr>
      <w:r w:rsidRPr="008F05D9">
        <w:rPr>
          <w:rFonts w:ascii="Arial" w:hAnsi="Arial" w:cs="Arial"/>
        </w:rPr>
        <w:t xml:space="preserve">No obstante lo anterior, este Juzgador, estima precisar substancialmente lo que las partes expresaron en sus respectivos escritos, y así tenemos que el demandante señala:  </w:t>
      </w:r>
    </w:p>
    <w:p w:rsidR="001E274F" w:rsidRPr="008F05D9" w:rsidRDefault="001E274F" w:rsidP="001E274F">
      <w:pPr>
        <w:jc w:val="both"/>
        <w:rPr>
          <w:rFonts w:ascii="Arial" w:hAnsi="Arial" w:cs="Arial"/>
        </w:rPr>
      </w:pPr>
      <w:r w:rsidRPr="008F05D9">
        <w:rPr>
          <w:rFonts w:ascii="Arial" w:hAnsi="Arial" w:cs="Arial"/>
        </w:rPr>
        <w:t>PRIMERO.- Se combate La constancia 00483/2021 que fue emitida de fecha 28 de mayo del 2021 que fue realizada por el Departamento de Predial y Catastro, en virtud  que no existen elementos probatorios que puedan determinar la facultad condicionándome de esta forma ilegal dicho departamento sin fundamento legal y pretendiendo fundamentar CON EL ARTICULO 202 PARRRAFO (sic) SEGUNDO DEL CÓDIGO TERRITORIAL PARA EL ESTADO Y LOS MUNICIPIOS DE GUANAJUATO… por lo tanto ruego a este H, Juzgado determine que tal constancia condicionada de forma ilegal es un acto nulo de acuerdo al artículo 302 del Código de Procedimientos y Justicia Administrativa para el Estado y los Municipios de Guanajuato…</w:t>
      </w:r>
    </w:p>
    <w:p w:rsidR="001E274F" w:rsidRPr="008F05D9" w:rsidRDefault="001E274F" w:rsidP="001E274F">
      <w:pPr>
        <w:jc w:val="both"/>
        <w:rPr>
          <w:rFonts w:ascii="Arial" w:hAnsi="Arial" w:cs="Arial"/>
        </w:rPr>
      </w:pPr>
      <w:r w:rsidRPr="008F05D9">
        <w:rPr>
          <w:rFonts w:ascii="Arial" w:hAnsi="Arial" w:cs="Arial"/>
        </w:rPr>
        <w:t xml:space="preserve">SEGUNDO.- Nunca comprobó La Tesorera Municipal fehacientemente con documento idóneo que dicho predio está inscrito en el padrón catastral solo simples manifestaciones, pretendiendo beneficiar a una persona que ni conozco de nombre </w:t>
      </w:r>
      <w:r>
        <w:rPr>
          <w:rFonts w:ascii="Arial" w:hAnsi="Arial" w:cs="Arial"/>
        </w:rPr>
        <w:t>**</w:t>
      </w:r>
      <w:r w:rsidRPr="008F05D9">
        <w:rPr>
          <w:rFonts w:ascii="Arial" w:hAnsi="Arial" w:cs="Arial"/>
        </w:rPr>
        <w:t xml:space="preserve"> y que además con el cual NUNCA DE LOS NUNCAS HA EXISTIDO UN LITIGIO.</w:t>
      </w:r>
    </w:p>
    <w:p w:rsidR="001E274F" w:rsidRPr="008F05D9" w:rsidRDefault="001E274F" w:rsidP="001E274F">
      <w:pPr>
        <w:jc w:val="both"/>
        <w:rPr>
          <w:rFonts w:ascii="Arial" w:hAnsi="Arial" w:cs="Arial"/>
        </w:rPr>
      </w:pPr>
      <w:r w:rsidRPr="008F05D9">
        <w:rPr>
          <w:rFonts w:ascii="Arial" w:hAnsi="Arial" w:cs="Arial"/>
        </w:rPr>
        <w:t xml:space="preserve">Ahora bien, el Departamento de Impuesto Predial y catastro no es una autoridad para solicitar una documentación de propiedad, aparte de las que ya le entregué </w:t>
      </w:r>
      <w:r w:rsidRPr="008F05D9">
        <w:rPr>
          <w:rFonts w:ascii="Arial" w:hAnsi="Arial" w:cs="Arial"/>
          <w:u w:val="single"/>
        </w:rPr>
        <w:t>POR SER UNA FACULTAD DE LOS JUZGADOS DE PARTIDO CIVILES DE LA ENTIDAD.</w:t>
      </w:r>
    </w:p>
    <w:p w:rsidR="001E274F" w:rsidRPr="008F05D9" w:rsidRDefault="001E274F" w:rsidP="001E274F">
      <w:pPr>
        <w:jc w:val="both"/>
        <w:rPr>
          <w:rFonts w:ascii="Arial" w:hAnsi="Arial" w:cs="Arial"/>
        </w:rPr>
      </w:pPr>
      <w:r w:rsidRPr="008F05D9">
        <w:rPr>
          <w:rFonts w:ascii="Arial" w:hAnsi="Arial" w:cs="Arial"/>
        </w:rPr>
        <w:t>Además, es el único requisito para proseguir con el trámite para registrar mi avaluó (sic) fiscal, caso concreto la constancia condicionada de forma ilegal y que no se me otorgo conforme a derecho por parte de dicho Departamento de Impuesto Predial sin fundamento para el caso concreto y motivación, solo simples manifestaciones con los cuales NO ME OTORGA UNA CONSTANCIA DE INVESTIGACION CONFORME A DERECHO, YA QUE LA SUSCRITA CUMPLI A CABALIDAD</w:t>
      </w:r>
    </w:p>
    <w:p w:rsidR="001E274F" w:rsidRPr="008F05D9" w:rsidRDefault="001E274F" w:rsidP="001E274F">
      <w:pPr>
        <w:jc w:val="both"/>
        <w:rPr>
          <w:rFonts w:ascii="Arial" w:hAnsi="Arial" w:cs="Arial"/>
        </w:rPr>
      </w:pPr>
      <w:r w:rsidRPr="008F05D9">
        <w:rPr>
          <w:rFonts w:ascii="Arial" w:hAnsi="Arial" w:cs="Arial"/>
        </w:rPr>
        <w:t xml:space="preserve">TERCERO.- Así mismo el 303 del Código de Procedimiento y Justicia Administrativa para el Estado y los Municipios de Guanajuato menciona que serán declarados nulos los actos derivados de los reglamentos, decretos o circulares y demás disposiciones  de carácter general, que contravengan las disposiciones de dichos actos emitido por el Departamento de Impuesto Predial y Catastro de la ciudad de San Luis de la Paz, </w:t>
      </w:r>
      <w:proofErr w:type="spellStart"/>
      <w:r w:rsidRPr="008F05D9">
        <w:rPr>
          <w:rFonts w:ascii="Arial" w:hAnsi="Arial" w:cs="Arial"/>
        </w:rPr>
        <w:lastRenderedPageBreak/>
        <w:t>Gto</w:t>
      </w:r>
      <w:proofErr w:type="spellEnd"/>
      <w:r w:rsidRPr="008F05D9">
        <w:rPr>
          <w:rFonts w:ascii="Arial" w:hAnsi="Arial" w:cs="Arial"/>
        </w:rPr>
        <w:t xml:space="preserve">. </w:t>
      </w:r>
      <w:r w:rsidRPr="008F05D9">
        <w:rPr>
          <w:rFonts w:ascii="Arial" w:hAnsi="Arial" w:cs="Arial"/>
          <w:b/>
          <w:u w:val="single"/>
        </w:rPr>
        <w:t>al condicionarme de forma ilegal y sin fundamento para el caso en concreto sobre la investigación para que se pueda realizar el avaluó (sic) fiscal correspondiente violentando a todas  luces los numerales 14, 16 y constitucionales (sic), no obstante que no se lleva a cabo el procedimiento conforme a derecho.</w:t>
      </w:r>
      <w:r w:rsidRPr="008F05D9">
        <w:rPr>
          <w:rFonts w:ascii="Arial" w:hAnsi="Arial" w:cs="Arial"/>
        </w:rPr>
        <w:t xml:space="preserve">  </w:t>
      </w:r>
    </w:p>
    <w:p w:rsidR="001E274F" w:rsidRPr="008F05D9" w:rsidRDefault="001E274F" w:rsidP="001E274F">
      <w:pPr>
        <w:jc w:val="both"/>
        <w:rPr>
          <w:rFonts w:ascii="Arial" w:hAnsi="Arial" w:cs="Arial"/>
        </w:rPr>
      </w:pPr>
      <w:r w:rsidRPr="008F05D9">
        <w:rPr>
          <w:rFonts w:ascii="Arial" w:hAnsi="Arial" w:cs="Arial"/>
        </w:rPr>
        <w:t>Por lo que ruego sea anulada dicha constancia 00483/2021 de fecha 28 de mayo de 2021 emitida por el Departamento de Impuesto Predial y Catastro y se me entregue mi constancia solicitada por la suscrita sin ninguna condición fuera de toda norma legal, o en su defecto se violentaría los artículos 14 y 16 de la Constitución Política de los Estados Unidos Mexicanos…</w:t>
      </w:r>
    </w:p>
    <w:p w:rsidR="001E274F" w:rsidRPr="008F05D9" w:rsidRDefault="001E274F" w:rsidP="001E274F">
      <w:pPr>
        <w:jc w:val="both"/>
        <w:rPr>
          <w:rFonts w:ascii="Arial" w:hAnsi="Arial" w:cs="Arial"/>
        </w:rPr>
      </w:pPr>
      <w:r w:rsidRPr="008F05D9">
        <w:rPr>
          <w:rFonts w:ascii="Arial" w:hAnsi="Arial" w:cs="Arial"/>
        </w:rPr>
        <w:t>CUARTO.- Toda vez que la constancia 00483/2021 de fecha 28 de mayo del 2021 emitida por el Departamento de Impuesto Predial y Catastro no está fundada ni motivada conforme a derecho, característica que debe tener todo acto administrativo de acuerdo con el artículo 137 del Código de Procedimientos y Justicia Administrativa para el Estado y los Municipios de Guanajuato, por lo que ahora es imposible que la constancia 00483/2021 de fecha 28 de mayo del 2021 emitida por el Departamento de Impuesto Predial y Catastro pretendan subsanar su gran error y su ilegal actuar.”</w:t>
      </w:r>
    </w:p>
    <w:p w:rsidR="001E274F" w:rsidRPr="008F05D9" w:rsidRDefault="001E274F" w:rsidP="001E274F">
      <w:pPr>
        <w:jc w:val="both"/>
        <w:rPr>
          <w:rFonts w:ascii="Arial" w:hAnsi="Arial" w:cs="Arial"/>
        </w:rPr>
      </w:pPr>
      <w:r w:rsidRPr="008F05D9">
        <w:rPr>
          <w:rFonts w:ascii="Arial" w:hAnsi="Arial" w:cs="Arial"/>
        </w:rPr>
        <w:t xml:space="preserve">Por su parte la demandada manifestó lo siguiente:  </w:t>
      </w:r>
    </w:p>
    <w:p w:rsidR="001E274F" w:rsidRPr="008F05D9" w:rsidRDefault="001E274F" w:rsidP="001E274F">
      <w:pPr>
        <w:jc w:val="both"/>
        <w:rPr>
          <w:rFonts w:ascii="Arial" w:hAnsi="Arial" w:cs="Arial"/>
          <w:i/>
        </w:rPr>
      </w:pPr>
      <w:r w:rsidRPr="008F05D9">
        <w:rPr>
          <w:rFonts w:ascii="Arial" w:hAnsi="Arial" w:cs="Arial"/>
          <w:i/>
        </w:rPr>
        <w:t xml:space="preserve">“PRIMERO.- Los actos aquí confutados son legales y no le causan agravio alguno a la parte actora, toda vez que los mismos no carecen de fundamento, ni de motivación como lo pretende hacer el actor. Ya que la constancia de referencia se encuentra totalmente apegada a derecho, y no se contraviene el contenido </w:t>
      </w:r>
      <w:r w:rsidRPr="008F05D9">
        <w:rPr>
          <w:rFonts w:ascii="Arial" w:hAnsi="Arial" w:cs="Arial"/>
          <w:b/>
          <w:i/>
        </w:rPr>
        <w:t xml:space="preserve">del artículo 302 del Código de Procedimiento y Justicia Administrativa para el Estado y los Municipios de Guanajuato. </w:t>
      </w:r>
      <w:r w:rsidRPr="008F05D9">
        <w:rPr>
          <w:rFonts w:ascii="Arial" w:hAnsi="Arial" w:cs="Arial"/>
          <w:i/>
        </w:rPr>
        <w:t xml:space="preserve">No existe omisión de requisitos formales en la constancia que se combate 00483 de fecha 28 de mayo de 2021. </w:t>
      </w:r>
    </w:p>
    <w:p w:rsidR="001E274F" w:rsidRPr="008F05D9" w:rsidRDefault="001E274F" w:rsidP="001E274F">
      <w:pPr>
        <w:jc w:val="both"/>
        <w:rPr>
          <w:rFonts w:ascii="Arial" w:hAnsi="Arial" w:cs="Arial"/>
          <w:i/>
        </w:rPr>
      </w:pPr>
      <w:r w:rsidRPr="008F05D9">
        <w:rPr>
          <w:rFonts w:ascii="Arial" w:hAnsi="Arial" w:cs="Arial"/>
          <w:i/>
        </w:rPr>
        <w:t xml:space="preserve">SEGUNDO.- Se le dio a conocer a la solicitante ahora actora en el juicio que nos ocupa el nombre de la persona que figura como titular registral en la cuenta </w:t>
      </w:r>
      <w:r>
        <w:rPr>
          <w:rFonts w:ascii="Arial" w:hAnsi="Arial" w:cs="Arial"/>
          <w:i/>
        </w:rPr>
        <w:t>***</w:t>
      </w:r>
      <w:r w:rsidRPr="008F05D9">
        <w:rPr>
          <w:rFonts w:ascii="Arial" w:hAnsi="Arial" w:cs="Arial"/>
          <w:b/>
          <w:i/>
          <w:u w:val="single"/>
        </w:rPr>
        <w:t xml:space="preserve"> se encuentra y que es </w:t>
      </w:r>
      <w:r>
        <w:rPr>
          <w:rFonts w:ascii="Arial" w:hAnsi="Arial" w:cs="Arial"/>
          <w:b/>
          <w:i/>
          <w:u w:val="single"/>
        </w:rPr>
        <w:t>**</w:t>
      </w:r>
      <w:r w:rsidRPr="008F05D9">
        <w:rPr>
          <w:rFonts w:ascii="Arial" w:hAnsi="Arial" w:cs="Arial"/>
          <w:b/>
          <w:i/>
          <w:u w:val="single"/>
        </w:rPr>
        <w:t>.</w:t>
      </w:r>
    </w:p>
    <w:p w:rsidR="001E274F" w:rsidRPr="008F05D9" w:rsidRDefault="001E274F" w:rsidP="001E274F">
      <w:pPr>
        <w:jc w:val="both"/>
        <w:rPr>
          <w:rFonts w:ascii="Arial" w:hAnsi="Arial" w:cs="Arial"/>
          <w:i/>
        </w:rPr>
      </w:pPr>
      <w:r w:rsidRPr="008F05D9">
        <w:rPr>
          <w:rFonts w:ascii="Arial" w:hAnsi="Arial" w:cs="Arial"/>
          <w:i/>
        </w:rPr>
        <w:t>TERCERO.- En ningún momento con la expedición de la constancia que se combate 00483 de fecha 28 de mayo de 2021, no se contravienen los artículos 14 y 16 constitucionales.</w:t>
      </w:r>
    </w:p>
    <w:p w:rsidR="001E274F" w:rsidRPr="00DC19F1" w:rsidRDefault="001E274F" w:rsidP="001E274F">
      <w:pPr>
        <w:jc w:val="both"/>
        <w:rPr>
          <w:rFonts w:ascii="Arial" w:hAnsi="Arial" w:cs="Arial"/>
          <w:i/>
        </w:rPr>
      </w:pPr>
      <w:r w:rsidRPr="008F05D9">
        <w:rPr>
          <w:rFonts w:ascii="Arial" w:hAnsi="Arial" w:cs="Arial"/>
          <w:i/>
        </w:rPr>
        <w:t>CUARTO.- La constancia de referencia 00483 de fecha 28 de mayo de 2021, si reúne los elementos de validez del acto administrativo conforme al artículo 137 del Código de Procedimiento y Justicia Administrativa para el Estado y Municipios de Guanajuato.”</w:t>
      </w:r>
    </w:p>
    <w:p w:rsidR="001E274F" w:rsidRDefault="001E274F" w:rsidP="001E274F">
      <w:pPr>
        <w:jc w:val="both"/>
        <w:rPr>
          <w:rFonts w:ascii="Arial" w:hAnsi="Arial" w:cs="Arial"/>
        </w:rPr>
      </w:pPr>
      <w:r w:rsidRPr="008F05D9">
        <w:rPr>
          <w:rFonts w:ascii="Arial" w:hAnsi="Arial" w:cs="Arial"/>
          <w:b/>
        </w:rPr>
        <w:t>QUINTO.-</w:t>
      </w:r>
      <w:r w:rsidRPr="008F05D9">
        <w:rPr>
          <w:rFonts w:ascii="Arial" w:hAnsi="Arial" w:cs="Arial"/>
        </w:rPr>
        <w:t xml:space="preserve"> De lo anterior se colige que,  en tratándose de los    conceptos de impugnación expresados por el actor, dicho  conceptos resultan infundado, luego entonces, no le asiste la razón al recurrente, lo anterior es así en virtud de las siguientes consideraciones jurídicas: </w:t>
      </w:r>
    </w:p>
    <w:p w:rsidR="001E274F" w:rsidRPr="008F05D9" w:rsidRDefault="001E274F" w:rsidP="001E274F">
      <w:pPr>
        <w:jc w:val="both"/>
        <w:rPr>
          <w:rFonts w:ascii="Arial" w:hAnsi="Arial" w:cs="Arial"/>
        </w:rPr>
      </w:pPr>
      <w:r w:rsidRPr="008F05D9">
        <w:rPr>
          <w:rFonts w:ascii="Arial" w:hAnsi="Arial" w:cs="Arial"/>
        </w:rPr>
        <w:t>El oficio  número 00483/2021, de fecha 28 veintiocho de mayo de 2021 dos mil veintiuno, está debidamente fundado y motivado, toda vez que la justiciable  solicitó:</w:t>
      </w:r>
    </w:p>
    <w:p w:rsidR="001E274F" w:rsidRPr="008F05D9" w:rsidRDefault="001E274F" w:rsidP="001E274F">
      <w:pPr>
        <w:jc w:val="both"/>
        <w:rPr>
          <w:rFonts w:ascii="Arial" w:hAnsi="Arial" w:cs="Arial"/>
        </w:rPr>
      </w:pPr>
      <w:r w:rsidRPr="008F05D9">
        <w:rPr>
          <w:rFonts w:ascii="Arial" w:hAnsi="Arial" w:cs="Arial"/>
        </w:rPr>
        <w:t xml:space="preserve">“… me dirijo a usted para solicitarle tenga a bien realizar investigación de la existencia o no de cuenta predial, respecto de un predio ubicado en Av. </w:t>
      </w:r>
      <w:r>
        <w:rPr>
          <w:rFonts w:ascii="Arial" w:hAnsi="Arial" w:cs="Arial"/>
        </w:rPr>
        <w:t>**</w:t>
      </w:r>
      <w:r w:rsidRPr="008F05D9">
        <w:rPr>
          <w:rFonts w:ascii="Arial" w:hAnsi="Arial" w:cs="Arial"/>
        </w:rPr>
        <w:t xml:space="preserve"> s/n,  colonia </w:t>
      </w:r>
      <w:r>
        <w:rPr>
          <w:rFonts w:ascii="Arial" w:hAnsi="Arial" w:cs="Arial"/>
        </w:rPr>
        <w:t>**</w:t>
      </w:r>
      <w:r w:rsidRPr="008F05D9">
        <w:rPr>
          <w:rFonts w:ascii="Arial" w:hAnsi="Arial" w:cs="Arial"/>
        </w:rPr>
        <w:t xml:space="preserve">, de este municipio de San Luis de la Paz, </w:t>
      </w:r>
      <w:proofErr w:type="spellStart"/>
      <w:r w:rsidRPr="008F05D9">
        <w:rPr>
          <w:rFonts w:ascii="Arial" w:hAnsi="Arial" w:cs="Arial"/>
        </w:rPr>
        <w:t>Gto</w:t>
      </w:r>
      <w:proofErr w:type="spellEnd"/>
      <w:r w:rsidRPr="008F05D9">
        <w:rPr>
          <w:rFonts w:ascii="Arial" w:hAnsi="Arial" w:cs="Arial"/>
        </w:rPr>
        <w:t>, dicho predio lo adquirí por medio de contrato de compraventa…”</w:t>
      </w:r>
    </w:p>
    <w:p w:rsidR="001E274F" w:rsidRPr="008F05D9" w:rsidRDefault="001E274F" w:rsidP="001E274F">
      <w:pPr>
        <w:jc w:val="both"/>
        <w:rPr>
          <w:rFonts w:ascii="Arial" w:hAnsi="Arial" w:cs="Arial"/>
        </w:rPr>
      </w:pPr>
      <w:r w:rsidRPr="008F05D9">
        <w:rPr>
          <w:rFonts w:ascii="Arial" w:hAnsi="Arial" w:cs="Arial"/>
        </w:rPr>
        <w:t xml:space="preserve">La autoridad demandada, dio contestación a la petición del actor por medio del  oficio número 00483/2021, de fecha 28 veintiocho de mayo de 2021 dos mil veintiuno, mismo que señala lo siguiente: </w:t>
      </w:r>
    </w:p>
    <w:p w:rsidR="001E274F" w:rsidRPr="008F05D9" w:rsidRDefault="001E274F" w:rsidP="001E274F">
      <w:pPr>
        <w:jc w:val="both"/>
        <w:rPr>
          <w:rFonts w:ascii="Arial" w:hAnsi="Arial" w:cs="Arial"/>
        </w:rPr>
      </w:pPr>
      <w:r w:rsidRPr="008F05D9">
        <w:rPr>
          <w:rFonts w:ascii="Arial" w:hAnsi="Arial" w:cs="Arial"/>
        </w:rPr>
        <w:t xml:space="preserve">“…Que una vez realizada la investigación correspondiente en el archivo de este Departamento, tomando en consideración el levantamiento topográfico que anexa, relativo al predio rústico ubicado en Avenida </w:t>
      </w:r>
      <w:r>
        <w:rPr>
          <w:rFonts w:ascii="Arial" w:hAnsi="Arial" w:cs="Arial"/>
        </w:rPr>
        <w:t>***</w:t>
      </w:r>
      <w:r w:rsidRPr="008F05D9">
        <w:rPr>
          <w:rFonts w:ascii="Arial" w:hAnsi="Arial" w:cs="Arial"/>
        </w:rPr>
        <w:t xml:space="preserve">sin número colonia </w:t>
      </w:r>
      <w:r>
        <w:rPr>
          <w:rFonts w:ascii="Arial" w:hAnsi="Arial" w:cs="Arial"/>
        </w:rPr>
        <w:t>**</w:t>
      </w:r>
      <w:r w:rsidRPr="008F05D9">
        <w:rPr>
          <w:rFonts w:ascii="Arial" w:hAnsi="Arial" w:cs="Arial"/>
        </w:rPr>
        <w:t xml:space="preserve">, que pertenece </w:t>
      </w:r>
      <w:r w:rsidRPr="008F05D9">
        <w:rPr>
          <w:rFonts w:ascii="Arial" w:hAnsi="Arial" w:cs="Arial"/>
        </w:rPr>
        <w:lastRenderedPageBreak/>
        <w:t xml:space="preserve">a este municipio, con una superficie de 1, 855.69 metros cuadrados, así como las copias simples de la sentencia C284/2019 que tiene como promovente a la C. </w:t>
      </w:r>
      <w:r>
        <w:rPr>
          <w:rFonts w:ascii="Arial" w:hAnsi="Arial" w:cs="Arial"/>
        </w:rPr>
        <w:t>***</w:t>
      </w:r>
      <w:r w:rsidRPr="008F05D9">
        <w:rPr>
          <w:rFonts w:ascii="Arial" w:hAnsi="Arial" w:cs="Arial"/>
        </w:rPr>
        <w:t xml:space="preserve">. </w:t>
      </w:r>
    </w:p>
    <w:p w:rsidR="001E274F" w:rsidRPr="008F05D9" w:rsidRDefault="001E274F" w:rsidP="001E274F">
      <w:pPr>
        <w:jc w:val="center"/>
        <w:rPr>
          <w:rFonts w:ascii="Arial" w:hAnsi="Arial" w:cs="Arial"/>
        </w:rPr>
      </w:pPr>
      <w:r w:rsidRPr="008F05D9">
        <w:rPr>
          <w:rFonts w:ascii="Arial" w:hAnsi="Arial" w:cs="Arial"/>
        </w:rPr>
        <w:t>SE HACE CONSTAR</w:t>
      </w:r>
    </w:p>
    <w:p w:rsidR="001E274F" w:rsidRPr="008F05D9" w:rsidRDefault="001E274F" w:rsidP="001E274F">
      <w:pPr>
        <w:jc w:val="both"/>
        <w:rPr>
          <w:rFonts w:ascii="Arial" w:hAnsi="Arial" w:cs="Arial"/>
        </w:rPr>
      </w:pPr>
      <w:r w:rsidRPr="008F05D9">
        <w:rPr>
          <w:rFonts w:ascii="Arial" w:hAnsi="Arial" w:cs="Arial"/>
        </w:rPr>
        <w:t xml:space="preserve">Que dicho predio, con la superficie, medidas, colindancias y coordenadas que manifiesta, se encuentra inmerso en un predio de mayor superficie que está registrado en el Catastro Municipal a nombre de persona distinta de quien afirma el promovente adquirió. Por lo que, al momento de presentar  el avalúo para su revisión, autorización y captura, en su caso deberá hacer mención del número de cuenta catastral de quien aparece como Titular Registral, siendo ésta la cuenta catastral rustica </w:t>
      </w:r>
      <w:r>
        <w:rPr>
          <w:rFonts w:ascii="Arial" w:hAnsi="Arial" w:cs="Arial"/>
        </w:rPr>
        <w:t>**</w:t>
      </w:r>
      <w:r w:rsidRPr="008F05D9">
        <w:rPr>
          <w:rFonts w:ascii="Arial" w:hAnsi="Arial" w:cs="Arial"/>
        </w:rPr>
        <w:t xml:space="preserve"> a nombre de </w:t>
      </w:r>
      <w:r>
        <w:rPr>
          <w:rFonts w:ascii="Arial" w:hAnsi="Arial" w:cs="Arial"/>
        </w:rPr>
        <w:t>**</w:t>
      </w:r>
      <w:r w:rsidRPr="008F05D9">
        <w:rPr>
          <w:rFonts w:ascii="Arial" w:hAnsi="Arial" w:cs="Arial"/>
        </w:rPr>
        <w:t xml:space="preserve">, así mismo deberá anexar el documento idóneo con el cual acredite que el C. </w:t>
      </w:r>
      <w:r>
        <w:rPr>
          <w:rFonts w:ascii="Arial" w:hAnsi="Arial" w:cs="Arial"/>
        </w:rPr>
        <w:t>**</w:t>
      </w:r>
      <w:r w:rsidRPr="008F05D9">
        <w:rPr>
          <w:rFonts w:ascii="Arial" w:hAnsi="Arial" w:cs="Arial"/>
        </w:rPr>
        <w:t xml:space="preserve"> de quien usted adquirió a su vez adquirió de quien aparece como Titular Registral…”</w:t>
      </w:r>
    </w:p>
    <w:p w:rsidR="001E274F" w:rsidRPr="008F05D9" w:rsidRDefault="001E274F" w:rsidP="001E274F">
      <w:pPr>
        <w:jc w:val="both"/>
        <w:rPr>
          <w:rFonts w:ascii="Arial" w:hAnsi="Arial" w:cs="Arial"/>
        </w:rPr>
      </w:pPr>
      <w:r w:rsidRPr="008F05D9">
        <w:rPr>
          <w:rFonts w:ascii="Arial" w:hAnsi="Arial" w:cs="Arial"/>
        </w:rPr>
        <w:t>Luego entonces, del oficio en comento, se desprende que la recurrida observó lo señalado por las fracciones VI y IX  artículo 137 del Código de Procedimiento y Justicia Administrativa para el Estado y los Municipios de Guanajuato, señalan que todo acto administrativo debe ser expedido debidamente fundado y motivado, lo que  se surtió  en la especie.</w:t>
      </w:r>
    </w:p>
    <w:p w:rsidR="001E274F" w:rsidRPr="008F05D9" w:rsidRDefault="001E274F" w:rsidP="001E274F">
      <w:pPr>
        <w:jc w:val="both"/>
        <w:rPr>
          <w:rFonts w:ascii="Arial" w:hAnsi="Arial" w:cs="Arial"/>
        </w:rPr>
      </w:pPr>
      <w:r w:rsidRPr="008F05D9">
        <w:rPr>
          <w:rFonts w:ascii="Arial" w:hAnsi="Arial" w:cs="Arial"/>
        </w:rPr>
        <w:t xml:space="preserve">Por lo anterior,   existe  congruencia con  lo peticionado por  actor y la contestación recaída a dicha petición,  lo anterior colmó lo preceptuado por   la fracción IX del artículo 137 del Código que regula esta materia, robustece a lo anterior la siguiente jurisprudencia.- </w:t>
      </w:r>
    </w:p>
    <w:p w:rsidR="001E274F" w:rsidRDefault="001E274F" w:rsidP="001E274F">
      <w:pPr>
        <w:jc w:val="both"/>
        <w:rPr>
          <w:rFonts w:ascii="Arial" w:hAnsi="Arial" w:cs="Arial"/>
        </w:rPr>
      </w:pPr>
      <w:r w:rsidRPr="008F05D9">
        <w:rPr>
          <w:rFonts w:ascii="Arial" w:hAnsi="Arial" w:cs="Arial"/>
        </w:rPr>
        <w:t>“</w:t>
      </w:r>
      <w:r w:rsidRPr="008F05D9">
        <w:rPr>
          <w:rFonts w:ascii="Arial" w:hAnsi="Arial" w:cs="Arial"/>
          <w:b/>
        </w:rPr>
        <w:t>AUTORIDADES. FUNDAMENTACIÓN DE SUS ACTOS.-</w:t>
      </w:r>
      <w:r w:rsidRPr="008F05D9">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E274F" w:rsidRPr="008F05D9" w:rsidRDefault="001E274F" w:rsidP="001E274F">
      <w:pPr>
        <w:jc w:val="both"/>
        <w:rPr>
          <w:rFonts w:ascii="Arial" w:hAnsi="Arial" w:cs="Arial"/>
        </w:rPr>
      </w:pPr>
      <w:r w:rsidRPr="008F05D9">
        <w:rPr>
          <w:rFonts w:ascii="Arial" w:hAnsi="Arial" w:cs="Arial"/>
        </w:rPr>
        <w:t>Por todo lo anterior, la demandada,  observó el principio de legalidad que se establece en los artículos 14 y 16 del Pacto Federal, así como del artículo 2 de la Constitución Particular del Estado de Guanajuato y el artículo 5  de la Ley Orgánica Para el Estado de Guanajuato, robustece a lo anterior la siguiente jurisprudencia.-</w:t>
      </w:r>
    </w:p>
    <w:p w:rsidR="001E274F" w:rsidRPr="008F05D9" w:rsidRDefault="001E274F" w:rsidP="001E274F">
      <w:pPr>
        <w:jc w:val="both"/>
        <w:rPr>
          <w:rFonts w:ascii="Arial" w:hAnsi="Arial" w:cs="Arial"/>
        </w:rPr>
      </w:pPr>
      <w:r w:rsidRPr="008F05D9">
        <w:rPr>
          <w:rFonts w:ascii="Arial" w:hAnsi="Arial" w:cs="Arial"/>
        </w:rPr>
        <w:t>“</w:t>
      </w:r>
      <w:r w:rsidRPr="008F05D9">
        <w:rPr>
          <w:rFonts w:ascii="Arial" w:hAnsi="Arial" w:cs="Arial"/>
          <w:b/>
        </w:rPr>
        <w:t>FUNDAMENTACIÓN Y MOTIVACIÓN.-</w:t>
      </w:r>
      <w:r w:rsidRPr="008F05D9">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E274F" w:rsidRPr="008F05D9" w:rsidRDefault="001E274F" w:rsidP="001E274F">
      <w:pPr>
        <w:jc w:val="both"/>
        <w:rPr>
          <w:rFonts w:ascii="Arial" w:hAnsi="Arial" w:cs="Arial"/>
        </w:rPr>
      </w:pPr>
      <w:r w:rsidRPr="008F05D9">
        <w:rPr>
          <w:rFonts w:ascii="Arial" w:hAnsi="Arial" w:cs="Arial"/>
        </w:rPr>
        <w:t xml:space="preserve">Segundo Tribunal Colegiado del Sexto Circuito, visible en el Semanario Judicial de la Federación, Tomo IV, Segunda Parte - 2, página 622, Tesis No. VI. 2º. J/31, que a la letra dice: </w:t>
      </w:r>
    </w:p>
    <w:p w:rsidR="001E274F" w:rsidRPr="008F05D9" w:rsidRDefault="001E274F" w:rsidP="001E274F">
      <w:pPr>
        <w:jc w:val="both"/>
        <w:rPr>
          <w:rFonts w:ascii="Arial" w:hAnsi="Arial" w:cs="Arial"/>
        </w:rPr>
      </w:pPr>
      <w:r w:rsidRPr="008F05D9">
        <w:rPr>
          <w:rFonts w:ascii="Arial" w:hAnsi="Arial" w:cs="Arial"/>
        </w:rPr>
        <w:t>“</w:t>
      </w:r>
      <w:r w:rsidRPr="008F05D9">
        <w:rPr>
          <w:rFonts w:ascii="Arial" w:hAnsi="Arial" w:cs="Arial"/>
          <w:b/>
        </w:rPr>
        <w:t>FUNDAMENTACIÓN Y MOTIVACIÓN.</w:t>
      </w:r>
      <w:r w:rsidRPr="008F05D9">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1E274F" w:rsidRPr="00DC19F1" w:rsidRDefault="001E274F" w:rsidP="001E274F">
      <w:pPr>
        <w:jc w:val="both"/>
        <w:rPr>
          <w:rFonts w:ascii="Arial" w:hAnsi="Arial" w:cs="Arial"/>
        </w:rPr>
      </w:pPr>
      <w:r w:rsidRPr="008F05D9">
        <w:rPr>
          <w:rFonts w:ascii="Arial" w:hAnsi="Arial" w:cs="Arial"/>
        </w:rPr>
        <w:lastRenderedPageBreak/>
        <w:t>Jurisprudencia emitida por el Segundo Tribunal Colegiado del Sexto Circuito, publicado en el Semanario Judicial de la Federación y su Gaceta, Tomo 64, abril de 1993, Tesis VI.2º .J/284, página 43 que a la letra dice: “</w:t>
      </w:r>
      <w:r w:rsidRPr="008F05D9">
        <w:rPr>
          <w:rFonts w:ascii="Arial" w:hAnsi="Arial" w:cs="Arial"/>
          <w:b/>
        </w:rPr>
        <w:t>FUNDAMENTACIÓN Y MOTIVACIÓN DE LOS ACTOS ADMINISTRATIVOS.-</w:t>
      </w:r>
      <w:r w:rsidRPr="008F05D9">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F05D9">
        <w:rPr>
          <w:rFonts w:ascii="Arial" w:hAnsi="Arial" w:cs="Arial"/>
        </w:rPr>
        <w:t>subincisos</w:t>
      </w:r>
      <w:proofErr w:type="spellEnd"/>
      <w:r w:rsidRPr="008F05D9">
        <w:rPr>
          <w:rFonts w:ascii="Arial" w:hAnsi="Arial" w:cs="Arial"/>
        </w:rPr>
        <w:t xml:space="preserve">, fracciones y preceptos aplicables, y b).- los cuerpos legales, y preceptos que otorgan competencia o facultades a las autoridades para emitir el acto en agravio del gobernado.”  </w:t>
      </w:r>
    </w:p>
    <w:p w:rsidR="001E274F" w:rsidRPr="001E274F" w:rsidRDefault="001E274F" w:rsidP="001E274F">
      <w:pPr>
        <w:jc w:val="both"/>
        <w:rPr>
          <w:rFonts w:ascii="Arial" w:hAnsi="Arial" w:cs="Arial"/>
        </w:rPr>
      </w:pPr>
      <w:r w:rsidRPr="008F05D9">
        <w:rPr>
          <w:rFonts w:ascii="Arial" w:hAnsi="Arial" w:cs="Arial"/>
          <w:b/>
        </w:rPr>
        <w:t>SEXTO.-</w:t>
      </w:r>
      <w:r w:rsidRPr="008F05D9">
        <w:rPr>
          <w:rFonts w:ascii="Arial" w:hAnsi="Arial" w:cs="Arial"/>
        </w:rPr>
        <w:t xml:space="preserve"> Con base en todo lo expuesto, se declara  la </w:t>
      </w:r>
      <w:r w:rsidRPr="008F05D9">
        <w:rPr>
          <w:rFonts w:ascii="Arial" w:hAnsi="Arial" w:cs="Arial"/>
          <w:b/>
        </w:rPr>
        <w:t xml:space="preserve"> VALIDEZ  DEL ACTO ADMINISTRATIVO IMPUGNADO</w:t>
      </w:r>
      <w:r w:rsidRPr="008F05D9">
        <w:rPr>
          <w:rFonts w:ascii="Arial" w:hAnsi="Arial" w:cs="Arial"/>
        </w:rPr>
        <w:t>, lo anterior de conformidad con la  fracción I del artículo 300 del Código de Procedimiento y Justicia Administrativa para el Estado y los Municipios de Guanajuato.---------------</w:t>
      </w:r>
      <w:r>
        <w:rPr>
          <w:rFonts w:ascii="Arial" w:hAnsi="Arial" w:cs="Arial"/>
        </w:rPr>
        <w:t>-----------------</w:t>
      </w:r>
      <w:r w:rsidRPr="008F05D9">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SEPTIMO.-</w:t>
      </w:r>
      <w:r w:rsidRPr="008F05D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E274F" w:rsidRPr="008F05D9" w:rsidRDefault="001E274F" w:rsidP="001E274F">
      <w:pPr>
        <w:jc w:val="both"/>
        <w:rPr>
          <w:rFonts w:ascii="Arial" w:hAnsi="Arial" w:cs="Arial"/>
        </w:rPr>
      </w:pPr>
      <w:r w:rsidRPr="008F05D9">
        <w:rPr>
          <w:rFonts w:ascii="Arial" w:hAnsi="Arial" w:cs="Arial"/>
        </w:rPr>
        <w:t>El actor ofreció  las siguientes pruebas:</w:t>
      </w:r>
    </w:p>
    <w:p w:rsidR="001E274F" w:rsidRPr="008F05D9" w:rsidRDefault="001E274F" w:rsidP="001E274F">
      <w:pPr>
        <w:pStyle w:val="Prrafodelista"/>
        <w:numPr>
          <w:ilvl w:val="0"/>
          <w:numId w:val="1"/>
        </w:numPr>
        <w:jc w:val="both"/>
        <w:rPr>
          <w:rFonts w:ascii="Arial" w:hAnsi="Arial" w:cs="Arial"/>
        </w:rPr>
      </w:pPr>
      <w:r w:rsidRPr="008F05D9">
        <w:rPr>
          <w:rFonts w:ascii="Arial" w:hAnsi="Arial" w:cs="Arial"/>
        </w:rPr>
        <w:t xml:space="preserve"> Documental  Privada consistente en escrito de fecha 12 doce de febrero de 2021 dos mil veintiuno, documental que se le da valor probatorio para acreditar la existencia del acto impugnado y el interés jurídico del actor.</w:t>
      </w:r>
    </w:p>
    <w:p w:rsidR="001E274F" w:rsidRPr="008F05D9" w:rsidRDefault="001E274F" w:rsidP="001E274F">
      <w:pPr>
        <w:pStyle w:val="Prrafodelista"/>
        <w:numPr>
          <w:ilvl w:val="0"/>
          <w:numId w:val="1"/>
        </w:numPr>
        <w:jc w:val="both"/>
        <w:rPr>
          <w:rFonts w:ascii="Arial" w:hAnsi="Arial" w:cs="Arial"/>
        </w:rPr>
      </w:pPr>
      <w:r w:rsidRPr="008F05D9">
        <w:rPr>
          <w:rFonts w:ascii="Arial" w:hAnsi="Arial" w:cs="Arial"/>
        </w:rPr>
        <w:t xml:space="preserve">Documental publica consistente oficio número 00483/2021, de fecha 28 veintiocho de mayo de 2021 dos mil veintiuno. </w:t>
      </w:r>
    </w:p>
    <w:p w:rsidR="001E274F" w:rsidRPr="008F05D9" w:rsidRDefault="001E274F" w:rsidP="001E274F">
      <w:pPr>
        <w:pStyle w:val="Prrafodelista"/>
        <w:numPr>
          <w:ilvl w:val="0"/>
          <w:numId w:val="1"/>
        </w:numPr>
        <w:jc w:val="both"/>
        <w:rPr>
          <w:rFonts w:ascii="Arial" w:hAnsi="Arial" w:cs="Arial"/>
        </w:rPr>
      </w:pPr>
      <w:r w:rsidRPr="008F05D9">
        <w:rPr>
          <w:rFonts w:ascii="Arial" w:hAnsi="Arial" w:cs="Arial"/>
        </w:rPr>
        <w:t>Copias simples de sentencia C 284/2019, Diligencias de Información Testimonial Ad-</w:t>
      </w:r>
      <w:proofErr w:type="spellStart"/>
      <w:r w:rsidRPr="008F05D9">
        <w:rPr>
          <w:rFonts w:ascii="Arial" w:hAnsi="Arial" w:cs="Arial"/>
        </w:rPr>
        <w:t>Perpetuam</w:t>
      </w:r>
      <w:proofErr w:type="spellEnd"/>
      <w:r w:rsidRPr="008F05D9">
        <w:rPr>
          <w:rFonts w:ascii="Arial" w:hAnsi="Arial" w:cs="Arial"/>
        </w:rPr>
        <w:t xml:space="preserve">. </w:t>
      </w:r>
    </w:p>
    <w:p w:rsidR="001E274F" w:rsidRPr="008F05D9" w:rsidRDefault="001E274F" w:rsidP="001E274F">
      <w:pPr>
        <w:jc w:val="both"/>
        <w:rPr>
          <w:rFonts w:ascii="Arial" w:hAnsi="Arial" w:cs="Arial"/>
        </w:rPr>
      </w:pPr>
      <w:r w:rsidRPr="008F05D9">
        <w:rPr>
          <w:rFonts w:ascii="Arial" w:hAnsi="Arial" w:cs="Arial"/>
        </w:rPr>
        <w:t>Documentales que ya fueron valoradas dentro de esta resolución.</w:t>
      </w:r>
    </w:p>
    <w:p w:rsidR="001E274F" w:rsidRPr="008F05D9" w:rsidRDefault="001E274F" w:rsidP="001E274F">
      <w:pPr>
        <w:jc w:val="both"/>
        <w:rPr>
          <w:rFonts w:ascii="Arial" w:hAnsi="Arial" w:cs="Arial"/>
        </w:rPr>
      </w:pPr>
      <w:r w:rsidRPr="008F05D9">
        <w:rPr>
          <w:rFonts w:ascii="Arial" w:hAnsi="Arial" w:cs="Arial"/>
        </w:rPr>
        <w:t>La autoridad demanda ofrecieron   las siguientes pruebas:</w:t>
      </w:r>
    </w:p>
    <w:p w:rsidR="001E274F" w:rsidRPr="00DC19F1" w:rsidRDefault="001E274F" w:rsidP="001E274F">
      <w:pPr>
        <w:pStyle w:val="Prrafodelista"/>
        <w:numPr>
          <w:ilvl w:val="0"/>
          <w:numId w:val="2"/>
        </w:numPr>
        <w:jc w:val="both"/>
        <w:rPr>
          <w:rFonts w:ascii="Arial" w:hAnsi="Arial" w:cs="Arial"/>
        </w:rPr>
      </w:pPr>
      <w:r w:rsidRPr="008F05D9">
        <w:rPr>
          <w:rFonts w:ascii="Arial" w:hAnsi="Arial" w:cs="Arial"/>
        </w:rPr>
        <w:t xml:space="preserve">Copia certificada del  nombramiento de los cargos que ostentan las autoridades demandadas, documental que se la valor probatorio para acreditar la personalidad de las recurridas. </w:t>
      </w:r>
    </w:p>
    <w:p w:rsidR="001E274F" w:rsidRPr="008F05D9" w:rsidRDefault="001E274F" w:rsidP="001E274F">
      <w:pPr>
        <w:jc w:val="both"/>
        <w:rPr>
          <w:rFonts w:ascii="Arial" w:hAnsi="Arial" w:cs="Arial"/>
        </w:rPr>
      </w:pPr>
      <w:r w:rsidRPr="008F05D9">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8F05D9">
        <w:rPr>
          <w:rFonts w:ascii="Arial" w:hAnsi="Arial" w:cs="Arial"/>
        </w:rPr>
        <w:t>--------------------------</w:t>
      </w:r>
    </w:p>
    <w:p w:rsidR="001E274F" w:rsidRDefault="001E274F" w:rsidP="001E274F">
      <w:pPr>
        <w:jc w:val="center"/>
        <w:rPr>
          <w:rFonts w:ascii="Arial" w:hAnsi="Arial" w:cs="Arial"/>
          <w:b/>
        </w:rPr>
      </w:pPr>
    </w:p>
    <w:p w:rsidR="001E274F" w:rsidRDefault="001E274F" w:rsidP="001E274F">
      <w:pPr>
        <w:jc w:val="center"/>
        <w:rPr>
          <w:rFonts w:ascii="Arial" w:hAnsi="Arial" w:cs="Arial"/>
          <w:b/>
        </w:rPr>
      </w:pPr>
    </w:p>
    <w:p w:rsidR="001E274F" w:rsidRPr="008F05D9" w:rsidRDefault="001E274F" w:rsidP="001E274F">
      <w:pPr>
        <w:jc w:val="center"/>
        <w:rPr>
          <w:rFonts w:ascii="Arial" w:hAnsi="Arial" w:cs="Arial"/>
          <w:b/>
        </w:rPr>
      </w:pPr>
      <w:bookmarkStart w:id="0" w:name="_GoBack"/>
      <w:bookmarkEnd w:id="0"/>
      <w:r w:rsidRPr="008F05D9">
        <w:rPr>
          <w:rFonts w:ascii="Arial" w:hAnsi="Arial" w:cs="Arial"/>
          <w:b/>
        </w:rPr>
        <w:lastRenderedPageBreak/>
        <w:t>R E S U E L V E</w:t>
      </w:r>
    </w:p>
    <w:p w:rsidR="001E274F" w:rsidRPr="008F05D9" w:rsidRDefault="001E274F" w:rsidP="001E274F">
      <w:pPr>
        <w:jc w:val="both"/>
        <w:rPr>
          <w:rFonts w:ascii="Arial" w:hAnsi="Arial" w:cs="Arial"/>
        </w:rPr>
      </w:pPr>
      <w:r w:rsidRPr="008F05D9">
        <w:rPr>
          <w:rFonts w:ascii="Arial" w:hAnsi="Arial" w:cs="Arial"/>
          <w:b/>
        </w:rPr>
        <w:t>PRIMERO.-</w:t>
      </w:r>
      <w:r w:rsidRPr="008F05D9">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r>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SEGUNDO.-</w:t>
      </w:r>
      <w:r w:rsidRPr="008F05D9">
        <w:rPr>
          <w:rFonts w:ascii="Arial" w:hAnsi="Arial" w:cs="Arial"/>
        </w:rPr>
        <w:t xml:space="preserve"> </w:t>
      </w:r>
      <w:r w:rsidRPr="008F05D9">
        <w:rPr>
          <w:rFonts w:ascii="Arial" w:hAnsi="Arial" w:cs="Arial"/>
          <w:b/>
        </w:rPr>
        <w:t>NO SE SOBRESEE EL PRESENTE PROCESO</w:t>
      </w:r>
      <w:r w:rsidRPr="008F05D9">
        <w:rPr>
          <w:rFonts w:ascii="Arial" w:hAnsi="Arial" w:cs="Arial"/>
        </w:rPr>
        <w:t>, por las razones y fundamentos expuestos en el considerando tercero  de ésta resolución.--------------</w:t>
      </w:r>
      <w:r>
        <w:rPr>
          <w:rFonts w:ascii="Arial" w:hAnsi="Arial" w:cs="Arial"/>
        </w:rPr>
        <w:t>----</w:t>
      </w:r>
    </w:p>
    <w:p w:rsidR="001E274F" w:rsidRPr="008F05D9" w:rsidRDefault="001E274F" w:rsidP="001E274F">
      <w:pPr>
        <w:jc w:val="both"/>
        <w:rPr>
          <w:rFonts w:ascii="Arial" w:hAnsi="Arial" w:cs="Arial"/>
          <w:b/>
        </w:rPr>
      </w:pPr>
      <w:r w:rsidRPr="008F05D9">
        <w:rPr>
          <w:rFonts w:ascii="Arial" w:hAnsi="Arial" w:cs="Arial"/>
          <w:b/>
        </w:rPr>
        <w:t>TERCERO.- SE DECLARA LA ILEGALIDAD Y  NULIDAD TOTAL DEL ACTO IMPUGNADO</w:t>
      </w:r>
      <w:r w:rsidRPr="008F05D9">
        <w:rPr>
          <w:rFonts w:ascii="Arial" w:hAnsi="Arial" w:cs="Arial"/>
        </w:rPr>
        <w:t>, por lo asentado en el considerando Cuarto,  Quinto y Sexto  de esta resolución,  lo anterior con fundamento en la fracción I, del artículo 300 del Código que regula esta materia.-------------------</w:t>
      </w:r>
      <w:r>
        <w:rPr>
          <w:rFonts w:ascii="Arial" w:hAnsi="Arial" w:cs="Arial"/>
        </w:rPr>
        <w:t>-----------------------</w:t>
      </w:r>
      <w:r w:rsidRPr="008F05D9">
        <w:rPr>
          <w:rFonts w:ascii="Arial" w:hAnsi="Arial" w:cs="Arial"/>
        </w:rPr>
        <w:t>--------------------------------------</w:t>
      </w:r>
    </w:p>
    <w:p w:rsidR="001E274F" w:rsidRPr="008F05D9" w:rsidRDefault="001E274F" w:rsidP="001E274F">
      <w:pPr>
        <w:jc w:val="both"/>
        <w:rPr>
          <w:rFonts w:ascii="Arial" w:hAnsi="Arial" w:cs="Arial"/>
        </w:rPr>
      </w:pPr>
      <w:r w:rsidRPr="008F05D9">
        <w:rPr>
          <w:rFonts w:ascii="Arial" w:hAnsi="Arial" w:cs="Arial"/>
          <w:b/>
        </w:rPr>
        <w:t xml:space="preserve">CUARTO.- </w:t>
      </w:r>
      <w:r w:rsidRPr="008F05D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F05D9">
        <w:rPr>
          <w:rFonts w:ascii="Arial" w:hAnsi="Arial" w:cs="Arial"/>
        </w:rPr>
        <w:t>------------</w:t>
      </w:r>
    </w:p>
    <w:p w:rsidR="001E274F" w:rsidRPr="008F05D9" w:rsidRDefault="001E274F" w:rsidP="001E274F">
      <w:pPr>
        <w:jc w:val="both"/>
        <w:rPr>
          <w:rFonts w:ascii="Arial" w:hAnsi="Arial" w:cs="Arial"/>
        </w:rPr>
      </w:pPr>
    </w:p>
    <w:p w:rsidR="001E274F" w:rsidRPr="008F05D9" w:rsidRDefault="001E274F" w:rsidP="001E274F">
      <w:pPr>
        <w:jc w:val="both"/>
        <w:rPr>
          <w:rFonts w:ascii="Arial" w:hAnsi="Arial" w:cs="Arial"/>
        </w:rPr>
      </w:pPr>
      <w:r w:rsidRPr="008F05D9">
        <w:rPr>
          <w:rFonts w:ascii="Arial" w:hAnsi="Arial" w:cs="Arial"/>
          <w:b/>
        </w:rPr>
        <w:t>NOTIFIQUESE.</w:t>
      </w:r>
      <w:r w:rsidRPr="008F05D9">
        <w:rPr>
          <w:rFonts w:ascii="Arial" w:hAnsi="Arial" w:cs="Arial"/>
        </w:rPr>
        <w:t>----------</w:t>
      </w:r>
      <w:r>
        <w:rPr>
          <w:rFonts w:ascii="Arial" w:hAnsi="Arial" w:cs="Arial"/>
        </w:rPr>
        <w:t>---------------------</w:t>
      </w:r>
      <w:r w:rsidRPr="008F05D9">
        <w:rPr>
          <w:rFonts w:ascii="Arial" w:hAnsi="Arial" w:cs="Arial"/>
        </w:rPr>
        <w:t>-----------------------------------------------------------</w:t>
      </w:r>
    </w:p>
    <w:p w:rsidR="001E274F" w:rsidRPr="008F05D9" w:rsidRDefault="001E274F" w:rsidP="001E274F">
      <w:pPr>
        <w:jc w:val="both"/>
        <w:rPr>
          <w:rFonts w:ascii="Arial" w:hAnsi="Arial" w:cs="Arial"/>
        </w:rPr>
      </w:pPr>
      <w:r w:rsidRPr="008F05D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1E274F" w:rsidRPr="008F05D9" w:rsidRDefault="001E274F" w:rsidP="001E274F">
      <w:pPr>
        <w:rPr>
          <w:rFonts w:ascii="Arial" w:hAnsi="Arial" w:cs="Arial"/>
        </w:rPr>
      </w:pPr>
    </w:p>
    <w:p w:rsidR="001E274F" w:rsidRPr="008F05D9" w:rsidRDefault="001E274F" w:rsidP="001E274F">
      <w:pPr>
        <w:rPr>
          <w:rFonts w:ascii="Arial" w:hAnsi="Arial" w:cs="Arial"/>
        </w:rPr>
      </w:pPr>
    </w:p>
    <w:p w:rsidR="005E78FF" w:rsidRDefault="005E78FF"/>
    <w:sectPr w:rsidR="005E78FF" w:rsidSect="001E274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719"/>
    <w:multiLevelType w:val="hybridMultilevel"/>
    <w:tmpl w:val="7F7E6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907488"/>
    <w:multiLevelType w:val="hybridMultilevel"/>
    <w:tmpl w:val="91DE8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4F"/>
    <w:rsid w:val="001E274F"/>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41C11-804B-48F2-B339-2246E695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74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74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3172</Words>
  <Characters>17450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2022-01-20T18:01:00Z</dcterms:created>
  <dcterms:modified xsi:type="dcterms:W3CDTF">2022-01-20T18:07:00Z</dcterms:modified>
</cp:coreProperties>
</file>